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AC" w:rsidRPr="00AD17AC" w:rsidRDefault="00AD17AC" w:rsidP="00AD17AC">
      <w:pPr>
        <w:shd w:val="clear" w:color="auto" w:fill="FFFFFF"/>
        <w:spacing w:after="0" w:line="240" w:lineRule="auto"/>
        <w:rPr>
          <w:rFonts w:ascii="Tahoma" w:eastAsia="Times New Roman" w:hAnsi="Tahoma" w:cs="Tahoma"/>
          <w:color w:val="000000"/>
          <w:sz w:val="20"/>
          <w:szCs w:val="20"/>
          <w:lang w:eastAsia="en-GB"/>
        </w:rPr>
      </w:pPr>
      <w:r w:rsidRPr="00AD17AC">
        <w:rPr>
          <w:rFonts w:ascii="Tahoma" w:eastAsia="Times New Roman" w:hAnsi="Tahoma" w:cs="Tahoma"/>
          <w:b/>
          <w:bCs/>
          <w:color w:val="FF0000"/>
          <w:sz w:val="20"/>
          <w:szCs w:val="20"/>
          <w:lang w:eastAsia="en-GB"/>
        </w:rPr>
        <w:t>How and why do we use your personal data?</w:t>
      </w:r>
    </w:p>
    <w:p w:rsidR="00AD17AC" w:rsidRPr="00AD17AC" w:rsidRDefault="00AD17AC" w:rsidP="00AD17AC">
      <w:pPr>
        <w:shd w:val="clear" w:color="auto" w:fill="FFFFFF"/>
        <w:spacing w:after="345" w:line="240" w:lineRule="auto"/>
        <w:rPr>
          <w:rFonts w:ascii="Calibri" w:eastAsia="Times New Roman" w:hAnsi="Calibri" w:cs="Times New Roman"/>
          <w:color w:val="000000"/>
          <w:lang w:eastAsia="en-GB"/>
        </w:rPr>
      </w:pPr>
      <w:r w:rsidRPr="00AD17AC">
        <w:rPr>
          <w:rFonts w:ascii="Tahoma" w:eastAsia="Times New Roman" w:hAnsi="Tahoma" w:cs="Tahoma"/>
          <w:color w:val="FF0000"/>
          <w:sz w:val="20"/>
          <w:szCs w:val="20"/>
          <w:lang w:eastAsia="en-GB"/>
        </w:rPr>
        <w:t xml:space="preserve">We need to use your personal data if you are one of our members / customers, in order to fulfil our obligations to you and provide you with our services. We will only use this information to enable us to provide the services we are required or permitted to do by our Constitution/that of the Isle of Man Badminton Association and will only share that data with trusted third parties, for example, </w:t>
      </w:r>
      <w:proofErr w:type="spellStart"/>
      <w:r w:rsidRPr="00AD17AC">
        <w:rPr>
          <w:rFonts w:ascii="Tahoma" w:eastAsia="Times New Roman" w:hAnsi="Tahoma" w:cs="Tahoma"/>
          <w:color w:val="FF0000"/>
          <w:sz w:val="20"/>
          <w:szCs w:val="20"/>
          <w:lang w:eastAsia="en-GB"/>
        </w:rPr>
        <w:t>BadmintonEngland</w:t>
      </w:r>
      <w:proofErr w:type="spellEnd"/>
      <w:r w:rsidRPr="00AD17AC">
        <w:rPr>
          <w:rFonts w:ascii="Tahoma" w:eastAsia="Times New Roman" w:hAnsi="Tahoma" w:cs="Tahoma"/>
          <w:color w:val="FF0000"/>
          <w:sz w:val="20"/>
          <w:szCs w:val="20"/>
          <w:lang w:eastAsia="en-GB"/>
        </w:rPr>
        <w:t xml:space="preserve"> with whom our members need to be affiliated, where this is consistent with these services.</w:t>
      </w:r>
    </w:p>
    <w:p w:rsidR="00AD17AC" w:rsidRPr="00AD17AC" w:rsidRDefault="00AD17AC" w:rsidP="00AD17AC">
      <w:pPr>
        <w:shd w:val="clear" w:color="auto" w:fill="FFFFFF"/>
        <w:spacing w:after="345" w:line="240" w:lineRule="auto"/>
        <w:rPr>
          <w:rFonts w:ascii="Calibri" w:eastAsia="Times New Roman" w:hAnsi="Calibri" w:cs="Times New Roman"/>
          <w:color w:val="000000"/>
          <w:lang w:eastAsia="en-GB"/>
        </w:rPr>
      </w:pPr>
      <w:r w:rsidRPr="00AD17AC">
        <w:rPr>
          <w:rFonts w:ascii="Tahoma" w:eastAsia="Times New Roman" w:hAnsi="Tahoma" w:cs="Tahoma"/>
          <w:color w:val="FF0000"/>
          <w:sz w:val="20"/>
          <w:szCs w:val="20"/>
          <w:lang w:eastAsia="en-GB"/>
        </w:rPr>
        <w:t>The data privacy law allows this as part of our legitimate interest in understanding our customers and providing the highest levels of service.</w:t>
      </w:r>
    </w:p>
    <w:p w:rsidR="00AD17AC" w:rsidRPr="00AD17AC" w:rsidRDefault="00AD17AC" w:rsidP="00AD17AC">
      <w:pPr>
        <w:shd w:val="clear" w:color="auto" w:fill="FFFFFF"/>
        <w:spacing w:after="75" w:line="240" w:lineRule="auto"/>
        <w:ind w:hanging="360"/>
        <w:rPr>
          <w:rFonts w:ascii="Calibri" w:eastAsia="Times New Roman" w:hAnsi="Calibri" w:cs="Times New Roman"/>
          <w:color w:val="000000"/>
          <w:lang w:eastAsia="en-GB"/>
        </w:rPr>
      </w:pPr>
      <w:bookmarkStart w:id="0" w:name="_GoBack"/>
      <w:bookmarkEnd w:id="0"/>
      <w:r w:rsidRPr="00AD17AC">
        <w:rPr>
          <w:rFonts w:ascii="Times New Roman" w:eastAsia="Times New Roman" w:hAnsi="Times New Roman" w:cs="Times New Roman"/>
          <w:color w:val="FF0000"/>
          <w:sz w:val="14"/>
          <w:szCs w:val="14"/>
          <w:lang w:eastAsia="en-GB"/>
        </w:rPr>
        <w:t>   </w:t>
      </w:r>
      <w:r w:rsidRPr="00AD17AC">
        <w:rPr>
          <w:rFonts w:ascii="Tahoma" w:eastAsia="Times New Roman" w:hAnsi="Tahoma" w:cs="Tahoma"/>
          <w:b/>
          <w:bCs/>
          <w:color w:val="FF0000"/>
          <w:sz w:val="20"/>
          <w:szCs w:val="20"/>
          <w:lang w:eastAsia="en-GB"/>
        </w:rPr>
        <w:t>How long will we keep your personal data?</w:t>
      </w:r>
    </w:p>
    <w:p w:rsidR="00AD17AC" w:rsidRPr="00AD17AC" w:rsidRDefault="00AD17AC" w:rsidP="00AD17AC">
      <w:pPr>
        <w:spacing w:after="0" w:line="240" w:lineRule="auto"/>
        <w:rPr>
          <w:rFonts w:ascii="Times New Roman" w:eastAsia="Times New Roman" w:hAnsi="Times New Roman" w:cs="Times New Roman"/>
          <w:sz w:val="24"/>
          <w:szCs w:val="24"/>
          <w:lang w:eastAsia="en-GB"/>
        </w:rPr>
      </w:pPr>
      <w:r w:rsidRPr="00AD17AC">
        <w:rPr>
          <w:rFonts w:ascii="Tahoma" w:eastAsia="Times New Roman" w:hAnsi="Tahoma" w:cs="Tahoma"/>
          <w:color w:val="FF0000"/>
          <w:sz w:val="20"/>
          <w:szCs w:val="20"/>
          <w:shd w:val="clear" w:color="auto" w:fill="FFFFFF"/>
          <w:lang w:eastAsia="en-GB"/>
        </w:rPr>
        <w:t>Whenever we collect or process your personal data, we will only keep it for as long as is necessary for the purpose for which it was collected.</w:t>
      </w:r>
    </w:p>
    <w:p w:rsidR="00AD17AC" w:rsidRPr="00AD17AC" w:rsidRDefault="00AD17AC" w:rsidP="00AD17AC">
      <w:pPr>
        <w:shd w:val="clear" w:color="auto" w:fill="FFFFFF"/>
        <w:spacing w:after="345" w:line="240" w:lineRule="auto"/>
        <w:rPr>
          <w:rFonts w:ascii="Calibri" w:eastAsia="Times New Roman" w:hAnsi="Calibri" w:cs="Times New Roman"/>
          <w:color w:val="000000"/>
          <w:lang w:eastAsia="en-GB"/>
        </w:rPr>
      </w:pPr>
      <w:r w:rsidRPr="00AD17AC">
        <w:rPr>
          <w:rFonts w:ascii="Tahoma" w:eastAsia="Times New Roman" w:hAnsi="Tahoma" w:cs="Tahoma"/>
          <w:color w:val="FF0000"/>
          <w:sz w:val="20"/>
          <w:szCs w:val="20"/>
          <w:lang w:eastAsia="en-GB"/>
        </w:rPr>
        <w:t>If you choose not to share your personal data with us, or refuse certain contact permissions, we will respect this but we might not be able to provide some services you’ve asked for.</w:t>
      </w:r>
    </w:p>
    <w:p w:rsidR="0007554A" w:rsidRPr="0007554A" w:rsidRDefault="0007554A">
      <w:pPr>
        <w:rPr>
          <w:rFonts w:ascii="Comic Sans MS" w:hAnsi="Comic Sans MS"/>
          <w:b/>
          <w:color w:val="000000" w:themeColor="text1"/>
          <w:sz w:val="24"/>
          <w:szCs w:val="24"/>
        </w:rPr>
      </w:pPr>
    </w:p>
    <w:sectPr w:rsidR="0007554A" w:rsidRPr="00075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A"/>
    <w:rsid w:val="0007554A"/>
    <w:rsid w:val="008154B1"/>
    <w:rsid w:val="00AD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7AC"/>
    <w:rPr>
      <w:b/>
      <w:bCs/>
    </w:rPr>
  </w:style>
  <w:style w:type="paragraph" w:customStyle="1" w:styleId="xmsonormal">
    <w:name w:val="x_msonormal"/>
    <w:basedOn w:val="Normal"/>
    <w:rsid w:val="00AD1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17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7AC"/>
    <w:rPr>
      <w:b/>
      <w:bCs/>
    </w:rPr>
  </w:style>
  <w:style w:type="paragraph" w:customStyle="1" w:styleId="xmsonormal">
    <w:name w:val="x_msonormal"/>
    <w:basedOn w:val="Normal"/>
    <w:rsid w:val="00AD1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1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2938">
      <w:bodyDiv w:val="1"/>
      <w:marLeft w:val="0"/>
      <w:marRight w:val="0"/>
      <w:marTop w:val="0"/>
      <w:marBottom w:val="0"/>
      <w:divBdr>
        <w:top w:val="none" w:sz="0" w:space="0" w:color="auto"/>
        <w:left w:val="none" w:sz="0" w:space="0" w:color="auto"/>
        <w:bottom w:val="none" w:sz="0" w:space="0" w:color="auto"/>
        <w:right w:val="none" w:sz="0" w:space="0" w:color="auto"/>
      </w:divBdr>
      <w:divsChild>
        <w:div w:id="174325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Craine</dc:creator>
  <cp:lastModifiedBy>David Craine</cp:lastModifiedBy>
  <cp:revision>2</cp:revision>
  <cp:lastPrinted>2018-09-09T12:29:00Z</cp:lastPrinted>
  <dcterms:created xsi:type="dcterms:W3CDTF">2018-09-09T12:34:00Z</dcterms:created>
  <dcterms:modified xsi:type="dcterms:W3CDTF">2018-09-09T12:34:00Z</dcterms:modified>
</cp:coreProperties>
</file>